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59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3"/>
        <w:gridCol w:w="2098"/>
        <w:gridCol w:w="480"/>
        <w:gridCol w:w="485"/>
        <w:gridCol w:w="480"/>
        <w:gridCol w:w="490"/>
        <w:gridCol w:w="485"/>
        <w:gridCol w:w="499"/>
        <w:gridCol w:w="480"/>
        <w:gridCol w:w="480"/>
        <w:gridCol w:w="480"/>
        <w:gridCol w:w="485"/>
        <w:gridCol w:w="480"/>
        <w:gridCol w:w="499"/>
        <w:gridCol w:w="480"/>
        <w:gridCol w:w="499"/>
        <w:gridCol w:w="571"/>
        <w:gridCol w:w="874"/>
        <w:gridCol w:w="854"/>
        <w:gridCol w:w="571"/>
        <w:gridCol w:w="576"/>
        <w:gridCol w:w="571"/>
        <w:gridCol w:w="571"/>
        <w:gridCol w:w="730"/>
      </w:tblGrid>
      <w:tr w:rsidR="00634492" w:rsidTr="00FC09CD">
        <w:trPr>
          <w:trHeight w:val="451"/>
          <w:jc w:val="center"/>
        </w:trPr>
        <w:tc>
          <w:tcPr>
            <w:tcW w:w="13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55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7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Заведующий отделением - врач-терапевт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proofErr w:type="gramStart"/>
            <w:r>
              <w:rPr>
                <w:rStyle w:val="LucidaSansUnicode"/>
                <w:sz w:val="10"/>
                <w:szCs w:val="10"/>
              </w:rPr>
              <w:t>ч</w:t>
            </w:r>
            <w:proofErr w:type="gramEnd"/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FC09CD" w:rsidP="00FC09CD">
            <w:pPr>
              <w:pStyle w:val="1"/>
              <w:framePr w:w="15590" w:wrap="notBeside" w:vAnchor="text" w:hAnchor="text" w:xAlign="center" w:y="1"/>
              <w:shd w:val="clear" w:color="auto" w:fill="auto"/>
              <w:spacing w:line="440" w:lineRule="exact"/>
              <w:ind w:left="200"/>
              <w:jc w:val="both"/>
            </w:pPr>
            <w:r>
              <w:t>-        2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30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56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Врач-терапевт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80" w:lineRule="exact"/>
              <w:jc w:val="center"/>
            </w:pPr>
            <w:r>
              <w:rPr>
                <w:rStyle w:val="22pt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29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57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Старшая медицинская сестра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80" w:lineRule="exact"/>
              <w:jc w:val="center"/>
            </w:pPr>
            <w:r>
              <w:rPr>
                <w:rStyle w:val="22pt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413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58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7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 xml:space="preserve">Медицинская сестра </w:t>
            </w:r>
            <w:proofErr w:type="gramStart"/>
            <w:r>
              <w:rPr>
                <w:rStyle w:val="LucidaSansUnicode"/>
                <w:sz w:val="14"/>
                <w:szCs w:val="14"/>
              </w:rPr>
              <w:t>палатная ;постовая</w:t>
            </w:r>
            <w:proofErr w:type="gramEnd"/>
            <w:r>
              <w:rPr>
                <w:rStyle w:val="LucidaSansUnicode"/>
                <w:sz w:val="14"/>
                <w:szCs w:val="14"/>
              </w:rPr>
              <w:t>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30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59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Сестра-хозяйка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41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2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Младшая медицинская сестра ю уходу за больными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264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Санитарка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val="240"/>
          <w:jc w:val="center"/>
        </w:trPr>
        <w:tc>
          <w:tcPr>
            <w:tcW w:w="15591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 xml:space="preserve">Клиника (амбулаторно-поликлинической помощи) </w:t>
            </w:r>
            <w:r>
              <w:rPr>
                <w:rStyle w:val="LucidaSansUnicode"/>
                <w:sz w:val="14"/>
                <w:szCs w:val="14"/>
              </w:rPr>
              <w:t xml:space="preserve">/ </w:t>
            </w:r>
            <w:r>
              <w:rPr>
                <w:rStyle w:val="LucidaSansUnicode"/>
                <w:b/>
                <w:bCs/>
                <w:sz w:val="14"/>
                <w:szCs w:val="14"/>
              </w:rPr>
              <w:t xml:space="preserve">Отделение анестезиологии и реанимации (с палатами реанимации и интенсивной терапии, на </w:t>
            </w:r>
            <w:r>
              <w:rPr>
                <w:rStyle w:val="LucidaSansUnicode"/>
                <w:sz w:val="14"/>
                <w:szCs w:val="14"/>
              </w:rPr>
              <w:t xml:space="preserve">3 </w:t>
            </w:r>
            <w:r w:rsidR="00FC09CD">
              <w:rPr>
                <w:rStyle w:val="LucidaSansUnicode"/>
                <w:b/>
                <w:bCs/>
                <w:sz w:val="14"/>
                <w:szCs w:val="14"/>
              </w:rPr>
              <w:t>кой</w:t>
            </w:r>
            <w:r>
              <w:rPr>
                <w:rStyle w:val="LucidaSansUnicode"/>
                <w:b/>
                <w:bCs/>
                <w:sz w:val="14"/>
                <w:szCs w:val="14"/>
              </w:rPr>
              <w:t>ки)</w:t>
            </w:r>
          </w:p>
        </w:tc>
      </w:tr>
      <w:tr w:rsidR="00634492" w:rsidTr="00FC09CD">
        <w:trPr>
          <w:trHeight w:hRule="exact" w:val="57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2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Заведующий отделением - врач -</w:t>
            </w:r>
          </w:p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2" w:lineRule="exact"/>
              <w:ind w:left="20"/>
            </w:pPr>
            <w:proofErr w:type="spellStart"/>
            <w:proofErr w:type="gramStart"/>
            <w:r>
              <w:rPr>
                <w:rStyle w:val="LucidaSansUnicode"/>
                <w:sz w:val="14"/>
                <w:szCs w:val="14"/>
              </w:rPr>
              <w:t>анастезиолог</w:t>
            </w:r>
            <w:proofErr w:type="gramEnd"/>
            <w:r>
              <w:rPr>
                <w:rStyle w:val="LucidaSansUnicode"/>
                <w:sz w:val="14"/>
                <w:szCs w:val="14"/>
              </w:rPr>
              <w:t>-реаниматоло</w:t>
            </w:r>
            <w:proofErr w:type="spellEnd"/>
            <w:r>
              <w:rPr>
                <w:rStyle w:val="LucidaSansUnicode"/>
                <w:sz w:val="14"/>
                <w:szCs w:val="14"/>
              </w:rPr>
              <w:t>!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42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after="60"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Врач-</w:t>
            </w:r>
          </w:p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before="60" w:line="140" w:lineRule="exact"/>
              <w:ind w:left="20"/>
            </w:pPr>
            <w:proofErr w:type="spellStart"/>
            <w:proofErr w:type="gramStart"/>
            <w:r>
              <w:rPr>
                <w:rStyle w:val="LucidaSansUnicode"/>
                <w:sz w:val="14"/>
                <w:szCs w:val="14"/>
              </w:rPr>
              <w:t>анастезиолог</w:t>
            </w:r>
            <w:proofErr w:type="spellEnd"/>
            <w:proofErr w:type="gramEnd"/>
            <w:r>
              <w:rPr>
                <w:rStyle w:val="LucidaSansUnicode"/>
                <w:sz w:val="14"/>
                <w:szCs w:val="14"/>
              </w:rPr>
              <w:t>-реаниматолог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42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after="60"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Медицинская</w:t>
            </w:r>
          </w:p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before="60" w:line="140" w:lineRule="exact"/>
              <w:ind w:left="20"/>
            </w:pPr>
            <w:proofErr w:type="gramStart"/>
            <w:r>
              <w:rPr>
                <w:rStyle w:val="LucidaSansUnicode"/>
                <w:sz w:val="14"/>
                <w:szCs w:val="14"/>
              </w:rPr>
              <w:t>:</w:t>
            </w:r>
            <w:proofErr w:type="spellStart"/>
            <w:r>
              <w:rPr>
                <w:rStyle w:val="LucidaSansUnicode"/>
                <w:sz w:val="14"/>
                <w:szCs w:val="14"/>
              </w:rPr>
              <w:t>естра</w:t>
            </w:r>
            <w:proofErr w:type="spellEnd"/>
            <w:proofErr w:type="gramEnd"/>
            <w:r>
              <w:rPr>
                <w:rStyle w:val="LucidaSansUnicode"/>
                <w:sz w:val="14"/>
                <w:szCs w:val="14"/>
              </w:rPr>
              <w:t>-анестезист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00" w:lineRule="exact"/>
              <w:jc w:val="center"/>
            </w:pPr>
            <w:r>
              <w:rPr>
                <w:rStyle w:val="LucidaSansUnicode"/>
                <w:sz w:val="10"/>
                <w:szCs w:val="1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нег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42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2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Младшая медицинская сестра по уходу за больными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29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Санитарка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нег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нег</w:t>
            </w:r>
            <w:proofErr w:type="gramEnd"/>
          </w:p>
        </w:tc>
      </w:tr>
      <w:tr w:rsidR="00634492" w:rsidTr="00FC09CD">
        <w:trPr>
          <w:trHeight w:val="293"/>
          <w:jc w:val="center"/>
        </w:trPr>
        <w:tc>
          <w:tcPr>
            <w:tcW w:w="15591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Клиника (амбулаторно-поликлинической помощи) / Физиотерапевтический кабинет</w:t>
            </w:r>
          </w:p>
        </w:tc>
      </w:tr>
      <w:tr w:rsidR="00634492" w:rsidTr="00FC09CD">
        <w:trPr>
          <w:trHeight w:hRule="exact" w:val="41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2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Заведующий кабинетом - врач-физиотерапевт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3.1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нег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42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7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Медицинская сестра по физиотерапии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3.1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нег</w:t>
            </w:r>
            <w:proofErr w:type="gramEnd"/>
          </w:p>
        </w:tc>
      </w:tr>
      <w:tr w:rsidR="00634492" w:rsidTr="00FC09CD">
        <w:trPr>
          <w:trHeight w:hRule="exact" w:val="29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69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Санитарка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18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FC09CD" w:rsidTr="00FC09CD">
        <w:trPr>
          <w:trHeight w:hRule="exact" w:val="240"/>
          <w:jc w:val="center"/>
        </w:trPr>
        <w:tc>
          <w:tcPr>
            <w:tcW w:w="15591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C09CD" w:rsidRDefault="00FC09CD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40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 xml:space="preserve">Клиника (амбулаторно-поликлинической </w:t>
            </w:r>
            <w:proofErr w:type="gramStart"/>
            <w:r>
              <w:rPr>
                <w:rStyle w:val="LucidaSansUnicode"/>
                <w:b/>
                <w:bCs/>
                <w:sz w:val="14"/>
                <w:szCs w:val="14"/>
              </w:rPr>
              <w:t>помощи)/</w:t>
            </w:r>
            <w:proofErr w:type="gramEnd"/>
            <w:r>
              <w:rPr>
                <w:rStyle w:val="LucidaSansUnicode"/>
                <w:b/>
                <w:bCs/>
                <w:sz w:val="14"/>
                <w:szCs w:val="14"/>
              </w:rPr>
              <w:t xml:space="preserve"> Кабинет </w:t>
            </w:r>
            <w:r>
              <w:rPr>
                <w:rStyle w:val="LucidaSansUnicode"/>
                <w:sz w:val="14"/>
                <w:szCs w:val="14"/>
              </w:rPr>
              <w:t xml:space="preserve"> </w:t>
            </w:r>
            <w:r w:rsidRPr="00C51091">
              <w:rPr>
                <w:rStyle w:val="LucidaSansUnicode"/>
                <w:b/>
                <w:sz w:val="14"/>
                <w:szCs w:val="14"/>
              </w:rPr>
              <w:t>функциональной диагностики</w:t>
            </w:r>
          </w:p>
          <w:p w:rsidR="00FC09CD" w:rsidRDefault="00FC09CD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</w:pPr>
          </w:p>
        </w:tc>
      </w:tr>
      <w:tr w:rsidR="00634492" w:rsidTr="00FC09CD">
        <w:trPr>
          <w:trHeight w:hRule="exact" w:val="56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70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2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Заведующий кабинетом - врач функциональной диагностики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30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71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 xml:space="preserve">Медицинская </w:t>
            </w:r>
            <w:proofErr w:type="spellStart"/>
            <w:r>
              <w:rPr>
                <w:rStyle w:val="LucidaSansUnicode"/>
                <w:sz w:val="14"/>
                <w:szCs w:val="14"/>
              </w:rPr>
              <w:t>сесгра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29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72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Санитарка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spellStart"/>
            <w:proofErr w:type="gramStart"/>
            <w:r>
              <w:rPr>
                <w:rStyle w:val="LucidaSansUnicode"/>
                <w:sz w:val="14"/>
                <w:szCs w:val="14"/>
                <w:vertAlign w:val="superscript"/>
              </w:rPr>
              <w:t>не</w:t>
            </w:r>
            <w:r>
              <w:rPr>
                <w:rStyle w:val="LucidaSansUnicode"/>
                <w:sz w:val="14"/>
                <w:szCs w:val="14"/>
              </w:rPr>
              <w:t>ъ</w:t>
            </w:r>
            <w:proofErr w:type="spellEnd"/>
            <w:proofErr w:type="gramEnd"/>
          </w:p>
        </w:tc>
      </w:tr>
      <w:tr w:rsidR="00634492" w:rsidTr="00FC09CD">
        <w:trPr>
          <w:trHeight w:hRule="exact" w:val="230"/>
          <w:jc w:val="center"/>
        </w:trPr>
        <w:tc>
          <w:tcPr>
            <w:tcW w:w="39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40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Клиника (амбулаторно-поликлинической помощи</w:t>
            </w:r>
          </w:p>
        </w:tc>
        <w:tc>
          <w:tcPr>
            <w:tcW w:w="11640" w:type="dxa"/>
            <w:gridSpan w:val="2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 xml:space="preserve">) / </w:t>
            </w:r>
            <w:r>
              <w:rPr>
                <w:rStyle w:val="LucidaSansUnicode"/>
                <w:b/>
                <w:bCs/>
                <w:sz w:val="14"/>
                <w:szCs w:val="14"/>
              </w:rPr>
              <w:t>Рентгеновский кабинет</w:t>
            </w:r>
          </w:p>
        </w:tc>
      </w:tr>
      <w:tr w:rsidR="00634492" w:rsidTr="00FC09CD">
        <w:trPr>
          <w:trHeight w:hRule="exact" w:val="41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73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2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Заведующий кабинетом - врач-</w:t>
            </w:r>
            <w:proofErr w:type="spellStart"/>
            <w:r>
              <w:rPr>
                <w:rStyle w:val="LucidaSansUnicode"/>
                <w:sz w:val="14"/>
                <w:szCs w:val="14"/>
              </w:rPr>
              <w:t>реитгенолог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34492" w:rsidRDefault="00634492">
            <w:pPr>
              <w:framePr w:w="155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</w:tr>
      <w:tr w:rsidR="00634492" w:rsidTr="00FC09CD">
        <w:trPr>
          <w:trHeight w:hRule="exact" w:val="30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74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Врач-рентгенолог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</w:tr>
      <w:tr w:rsidR="00634492" w:rsidTr="00FC09CD">
        <w:trPr>
          <w:trHeight w:hRule="exact" w:val="298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75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proofErr w:type="spellStart"/>
            <w:r>
              <w:rPr>
                <w:rStyle w:val="LucidaSansUnicode"/>
                <w:sz w:val="14"/>
                <w:szCs w:val="14"/>
              </w:rPr>
              <w:t>Рензгенолаборант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нег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нег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</w:tr>
      <w:tr w:rsidR="00634492" w:rsidTr="00FC09CD">
        <w:trPr>
          <w:trHeight w:hRule="exact" w:val="317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76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Санитарка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нег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226"/>
          <w:jc w:val="center"/>
        </w:trPr>
        <w:tc>
          <w:tcPr>
            <w:tcW w:w="395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40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Клиника (амбулаторно-поликлинической помощи</w:t>
            </w:r>
          </w:p>
        </w:tc>
        <w:tc>
          <w:tcPr>
            <w:tcW w:w="11640" w:type="dxa"/>
            <w:gridSpan w:val="2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) / Эндоскопический кабинет</w:t>
            </w:r>
          </w:p>
        </w:tc>
      </w:tr>
      <w:tr w:rsidR="00634492" w:rsidTr="00FC09CD">
        <w:trPr>
          <w:trHeight w:hRule="exact" w:val="466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77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82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 xml:space="preserve">Заведующий кабинетом </w:t>
            </w:r>
            <w:r>
              <w:rPr>
                <w:rStyle w:val="LucidaSansUnicode"/>
                <w:b/>
                <w:bCs/>
                <w:sz w:val="14"/>
                <w:szCs w:val="14"/>
              </w:rPr>
              <w:t xml:space="preserve">- </w:t>
            </w:r>
            <w:r>
              <w:rPr>
                <w:rStyle w:val="LucidaSansUnicode"/>
                <w:sz w:val="14"/>
                <w:szCs w:val="14"/>
              </w:rPr>
              <w:t>врач-эндоскопист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140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hRule="exact" w:val="302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78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  <w:sz w:val="14"/>
                <w:szCs w:val="14"/>
              </w:rPr>
              <w:t>Медицинская сестра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140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r>
              <w:rPr>
                <w:rStyle w:val="LucidaSansUnicode"/>
                <w:sz w:val="14"/>
                <w:szCs w:val="14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  <w:tr w:rsidR="00634492" w:rsidTr="00FC09CD">
        <w:trPr>
          <w:trHeight w:val="293"/>
          <w:jc w:val="center"/>
        </w:trPr>
        <w:tc>
          <w:tcPr>
            <w:tcW w:w="15591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40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Клиника (амбулаторно-поликлинической помощи) / Кабинет ультразвуковой диагностики</w:t>
            </w:r>
          </w:p>
        </w:tc>
      </w:tr>
      <w:tr w:rsidR="00634492" w:rsidTr="00FC09CD">
        <w:trPr>
          <w:trHeight w:hRule="exact" w:val="298"/>
          <w:jc w:val="center"/>
        </w:trPr>
        <w:tc>
          <w:tcPr>
            <w:tcW w:w="54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1380"/>
            </w:pPr>
            <w:r>
              <w:rPr>
                <w:rStyle w:val="LucidaSansUnicode"/>
                <w:sz w:val="14"/>
                <w:szCs w:val="14"/>
              </w:rPr>
              <w:t xml:space="preserve">[Заведующий кабинетом </w:t>
            </w:r>
            <w:r>
              <w:rPr>
                <w:rStyle w:val="LucidaSansUnicode"/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LucidaSansUnicode"/>
                <w:sz w:val="20"/>
                <w:szCs w:val="20"/>
              </w:rPr>
              <w:t>_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C51091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200" w:lineRule="exact"/>
              <w:ind w:left="220"/>
            </w:pPr>
            <w:r>
              <w:rPr>
                <w:rStyle w:val="LucidaSansUnicode"/>
                <w:sz w:val="20"/>
                <w:szCs w:val="20"/>
              </w:rPr>
              <w:t>_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200" w:lineRule="exact"/>
              <w:ind w:left="220"/>
            </w:pPr>
            <w:r>
              <w:rPr>
                <w:rStyle w:val="LucidaSansUnicode"/>
                <w:sz w:val="20"/>
                <w:szCs w:val="20"/>
              </w:rPr>
              <w:t>_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80" w:lineRule="exact"/>
              <w:jc w:val="center"/>
            </w:pPr>
            <w:r>
              <w:rPr>
                <w:rStyle w:val="22pt"/>
                <w:rFonts w:ascii="Arial" w:hAnsi="Arial" w:cs="Arial"/>
              </w:rPr>
              <w:t>■</w:t>
            </w:r>
            <w:r>
              <w:rPr>
                <w:rStyle w:val="22pt"/>
              </w:rPr>
              <w:t>)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LucidaSansUnicode"/>
                <w:sz w:val="20"/>
                <w:szCs w:val="20"/>
              </w:rPr>
              <w:t>_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LucidaSansUnicode"/>
                <w:sz w:val="20"/>
                <w:szCs w:val="20"/>
              </w:rPr>
              <w:t>_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LucidaSansUnicode"/>
              </w:rPr>
              <w:t>.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LucidaSansUnicode"/>
              </w:rPr>
              <w:t>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20" w:lineRule="exact"/>
              <w:jc w:val="center"/>
            </w:pPr>
            <w:r>
              <w:rPr>
                <w:rStyle w:val="LucidaSansUnicode"/>
              </w:rPr>
              <w:t>_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34492" w:rsidRDefault="00634492">
            <w:pPr>
              <w:pStyle w:val="1"/>
              <w:framePr w:w="15590" w:wrap="notBeside" w:vAnchor="text" w:hAnchor="text" w:xAlign="center" w:y="1"/>
              <w:shd w:val="clear" w:color="auto" w:fill="auto"/>
              <w:spacing w:line="140" w:lineRule="exact"/>
              <w:ind w:left="240"/>
            </w:pPr>
            <w:proofErr w:type="gramStart"/>
            <w:r>
              <w:rPr>
                <w:rStyle w:val="LucidaSansUnicode"/>
                <w:sz w:val="14"/>
                <w:szCs w:val="14"/>
              </w:rPr>
              <w:t>нет</w:t>
            </w:r>
            <w:proofErr w:type="gramEnd"/>
          </w:p>
        </w:tc>
      </w:tr>
    </w:tbl>
    <w:p w:rsidR="0070209A" w:rsidRDefault="0070209A" w:rsidP="00C51091">
      <w:bookmarkStart w:id="0" w:name="_GoBack"/>
      <w:bookmarkEnd w:id="0"/>
    </w:p>
    <w:sectPr w:rsidR="0070209A" w:rsidSect="00EC36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70"/>
    <w:rsid w:val="00634492"/>
    <w:rsid w:val="0070209A"/>
    <w:rsid w:val="00C51091"/>
    <w:rsid w:val="00E97D70"/>
    <w:rsid w:val="00EC365D"/>
    <w:rsid w:val="00FC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09764-E708-46CD-82AB-1164F9D9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49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63449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63449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LucidaSansUnicode">
    <w:name w:val="Основной текст + Lucida Sans Unicode"/>
    <w:aliases w:val="7 pt"/>
    <w:basedOn w:val="a3"/>
    <w:rsid w:val="00634492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22pt">
    <w:name w:val="Основной текст + 22 pt"/>
    <w:aliases w:val="Полужирный,Курсив"/>
    <w:basedOn w:val="a3"/>
    <w:rsid w:val="00634492"/>
    <w:rPr>
      <w:rFonts w:ascii="Corbel" w:eastAsia="Corbel" w:hAnsi="Corbel" w:cs="Corbel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0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2015-07-28T08:04:00Z</dcterms:created>
  <dcterms:modified xsi:type="dcterms:W3CDTF">2015-07-28T08:28:00Z</dcterms:modified>
</cp:coreProperties>
</file>